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E1" w:rsidRPr="00B62C69" w:rsidRDefault="00B62C69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</w:p>
    <w:p w:rsidR="00111EE1" w:rsidRPr="00600059" w:rsidRDefault="00600059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</w:p>
    <w:p w:rsidR="006B0572" w:rsidRDefault="00FA744E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F1BDE" w:rsidRPr="00DF1B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8281" cy="1074420"/>
            <wp:effectExtent l="19050" t="0" r="8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DF1BDE" w:rsidRPr="00DF1BDE" w:rsidRDefault="006B0572" w:rsidP="006B0572">
      <w:pPr>
        <w:spacing w:after="0" w:line="240" w:lineRule="auto"/>
        <w:ind w:left="284" w:right="59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A6DFB" w:rsidRPr="000A6DFB" w:rsidRDefault="000A6DFB" w:rsidP="000A6DFB">
      <w:pPr>
        <w:keepNext/>
        <w:spacing w:after="0"/>
        <w:ind w:left="327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0A6DFB">
        <w:rPr>
          <w:rFonts w:ascii="Times New Roman" w:hAnsi="Times New Roman" w:cs="Times New Roman"/>
          <w:b/>
          <w:bCs/>
          <w:sz w:val="28"/>
        </w:rPr>
        <w:t>РЕСПУБЛИКА ДАГЕСТАН</w:t>
      </w:r>
    </w:p>
    <w:p w:rsidR="000A6DFB" w:rsidRDefault="000A6DFB" w:rsidP="000A6DF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0A6DFB">
        <w:rPr>
          <w:rFonts w:ascii="Times New Roman" w:hAnsi="Times New Roman" w:cs="Times New Roman"/>
          <w:b/>
          <w:bCs/>
          <w:sz w:val="28"/>
        </w:rPr>
        <w:t>МУНИЦИПАЛЬНОЕ ОБРАЗОВАНИЕ «СЕЛО ХАЙХИ»</w:t>
      </w:r>
    </w:p>
    <w:p w:rsidR="00015DC1" w:rsidRPr="000A6DFB" w:rsidRDefault="000A6DFB" w:rsidP="000A6DFB">
      <w:pPr>
        <w:keepNext/>
        <w:spacing w:after="0"/>
        <w:ind w:left="-426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0A6DFB">
        <w:rPr>
          <w:rFonts w:ascii="Times New Roman" w:hAnsi="Times New Roman" w:cs="Times New Roman"/>
          <w:b/>
          <w:bCs/>
          <w:sz w:val="28"/>
        </w:rPr>
        <w:t>СОБРАНИЕ ДЕПУТАТОВ ХАЙХИНСКОГО СЕЛЬСКОГО ПОСЕЛЕНИЯ</w:t>
      </w:r>
    </w:p>
    <w:tbl>
      <w:tblPr>
        <w:tblpPr w:leftFromText="180" w:rightFromText="180" w:vertAnchor="text" w:horzAnchor="margin" w:tblpXSpec="center" w:tblpY="160"/>
        <w:tblW w:w="121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2123"/>
      </w:tblGrid>
      <w:tr w:rsidR="00015DC1" w:rsidTr="00015DC1">
        <w:trPr>
          <w:trHeight w:val="212"/>
        </w:trPr>
        <w:tc>
          <w:tcPr>
            <w:tcW w:w="121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1482" w:type="dxa"/>
              <w:tblBorders>
                <w:top w:val="thinThickSmallGap" w:sz="24" w:space="0" w:color="auto"/>
              </w:tblBorders>
              <w:tblLook w:val="04A0"/>
            </w:tblPr>
            <w:tblGrid>
              <w:gridCol w:w="11482"/>
            </w:tblGrid>
            <w:tr w:rsidR="00015DC1" w:rsidTr="00111EE1">
              <w:trPr>
                <w:trHeight w:val="336"/>
              </w:trPr>
              <w:tc>
                <w:tcPr>
                  <w:tcW w:w="11482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15DC1" w:rsidRPr="00AE49EE" w:rsidRDefault="00015DC1">
                  <w:pPr>
                    <w:framePr w:hSpace="180" w:wrap="around" w:vAnchor="text" w:hAnchor="margin" w:xAlign="center" w:y="160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</w:t>
                  </w:r>
                  <w:r w:rsidRPr="00AE49EE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AE49EE">
                    <w:rPr>
                      <w:rFonts w:ascii="Times New Roman" w:hAnsi="Times New Roman" w:cs="Times New Roman"/>
                      <w:b/>
                    </w:rPr>
                    <w:t xml:space="preserve">368398, РД Кулинский район, с. Хайхи ул. Сулейманова д.1, тел+79285150545, </w:t>
                  </w:r>
                  <w:hyperlink r:id="rId8" w:history="1"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khaykhi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05@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mail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</w:rPr>
                      <w:t>.</w:t>
                    </w:r>
                    <w:r w:rsidRPr="00AE49EE">
                      <w:rPr>
                        <w:rStyle w:val="a5"/>
                        <w:rFonts w:ascii="Times New Roman" w:hAnsi="Times New Roman" w:cs="Times New Roman"/>
                        <w:b/>
                        <w:color w:val="00000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15DC1" w:rsidRDefault="00015DC1">
            <w:pPr>
              <w:widowControl w:val="0"/>
              <w:ind w:left="545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E57329" w:rsidRDefault="006B45FA" w:rsidP="00E57329">
      <w:pPr>
        <w:spacing w:after="120"/>
        <w:rPr>
          <w:rFonts w:ascii="Times New Roman" w:hAnsi="Times New Roman" w:cs="Times New Roman"/>
          <w:b/>
        </w:rPr>
      </w:pPr>
      <w:r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5"/>
          <w:szCs w:val="25"/>
          <w:lang w:eastAsia="ru-RU"/>
        </w:rPr>
        <w:t xml:space="preserve">                                                         </w:t>
      </w:r>
      <w:r w:rsidR="00D17DAF">
        <w:rPr>
          <w:rFonts w:ascii="Times New Roman" w:hAnsi="Times New Roman" w:cs="Times New Roman"/>
          <w:b/>
        </w:rPr>
        <w:t xml:space="preserve">       </w:t>
      </w:r>
      <w:r w:rsidR="00E07427">
        <w:rPr>
          <w:rFonts w:ascii="Times New Roman" w:hAnsi="Times New Roman" w:cs="Times New Roman"/>
          <w:b/>
        </w:rPr>
        <w:t xml:space="preserve">   </w:t>
      </w:r>
    </w:p>
    <w:p w:rsidR="000E033A" w:rsidRDefault="00E57329" w:rsidP="00E5732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17DAF">
        <w:rPr>
          <w:rFonts w:ascii="Times New Roman" w:hAnsi="Times New Roman" w:cs="Times New Roman"/>
          <w:b/>
        </w:rPr>
        <w:t xml:space="preserve">   </w:t>
      </w:r>
      <w:r w:rsidR="00323496">
        <w:rPr>
          <w:rFonts w:ascii="Times New Roman" w:hAnsi="Times New Roman" w:cs="Times New Roman"/>
          <w:b/>
        </w:rPr>
        <w:t xml:space="preserve">    </w:t>
      </w:r>
      <w:r w:rsidR="00D17DA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4053C" w:rsidRPr="00284B02" w:rsidRDefault="0094053C" w:rsidP="0094053C">
      <w:pPr>
        <w:spacing w:after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02">
        <w:rPr>
          <w:rFonts w:ascii="Times New Roman" w:hAnsi="Times New Roman" w:cs="Times New Roman"/>
          <w:b/>
          <w:sz w:val="28"/>
          <w:szCs w:val="28"/>
        </w:rPr>
        <w:t xml:space="preserve">от  «26» февраля 2024 года .                                                      № </w:t>
      </w:r>
      <w:r w:rsidRPr="00284B02">
        <w:rPr>
          <w:rFonts w:cs="Times New Roman"/>
          <w:b/>
          <w:sz w:val="28"/>
          <w:szCs w:val="28"/>
        </w:rPr>
        <w:t>2</w:t>
      </w:r>
    </w:p>
    <w:p w:rsidR="0094053C" w:rsidRPr="00157D63" w:rsidRDefault="0094053C" w:rsidP="00940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157D63">
        <w:rPr>
          <w:b/>
          <w:spacing w:val="4"/>
          <w:szCs w:val="28"/>
        </w:rPr>
        <w:t xml:space="preserve">       </w:t>
      </w:r>
      <w:r w:rsidRPr="00157D6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Хайхинского сельского поселения Кулинского муниципального района Республики Дагестан за 2024 год</w:t>
      </w:r>
    </w:p>
    <w:p w:rsidR="0094053C" w:rsidRPr="00157D63" w:rsidRDefault="0094053C" w:rsidP="009405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 xml:space="preserve">   В соответствии с Бюджетным кодексом Российской Федерации, на основании Устава муниципального образования «село Хойхи», Собрание депутатов сельского поселения</w:t>
      </w:r>
    </w:p>
    <w:p w:rsidR="0094053C" w:rsidRPr="00157D63" w:rsidRDefault="0094053C" w:rsidP="0094053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РЕШИЛО:</w:t>
      </w:r>
    </w:p>
    <w:p w:rsidR="0094053C" w:rsidRPr="00157D63" w:rsidRDefault="0094053C" w:rsidP="009405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>1. Утвердить прилагаемый Отчет об исполнении бюджета муниципального образования «село Хойхи» Кулинского муниципального района Республики Дагестан за 2023 год:</w:t>
      </w:r>
    </w:p>
    <w:p w:rsidR="0094053C" w:rsidRPr="00157D63" w:rsidRDefault="0094053C" w:rsidP="009405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>- по доходам в сумме 3339697 руб. 26 коп.</w:t>
      </w:r>
    </w:p>
    <w:p w:rsidR="0094053C" w:rsidRPr="00157D63" w:rsidRDefault="0094053C" w:rsidP="009405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 xml:space="preserve">- по расходам в сумме 3334532 руб. 00 коп. </w:t>
      </w:r>
    </w:p>
    <w:p w:rsidR="0094053C" w:rsidRPr="00157D63" w:rsidRDefault="0094053C" w:rsidP="00940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 xml:space="preserve">3. Разместить настоящее решение на официальном сайте администрации муниципального образования «село Хайхи» Кулинского муниципального района Республики Дагестан: </w:t>
      </w:r>
    </w:p>
    <w:p w:rsidR="0094053C" w:rsidRDefault="0094053C" w:rsidP="0094053C">
      <w:pPr>
        <w:ind w:firstLine="709"/>
        <w:jc w:val="both"/>
        <w:rPr>
          <w:rFonts w:cs="Times New Roman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94053C" w:rsidRPr="00157D63" w:rsidRDefault="0094053C" w:rsidP="009405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53C" w:rsidRPr="00157D63" w:rsidRDefault="0094053C" w:rsidP="009405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D63">
        <w:rPr>
          <w:rFonts w:cstheme="minorHAnsi"/>
          <w:sz w:val="28"/>
          <w:szCs w:val="28"/>
        </w:rPr>
        <w:t xml:space="preserve">               </w:t>
      </w:r>
      <w:r w:rsidRPr="00157D6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4053C" w:rsidRDefault="0094053C" w:rsidP="0094053C">
      <w:pPr>
        <w:rPr>
          <w:rFonts w:cs="Times New Roman"/>
          <w:szCs w:val="28"/>
        </w:rPr>
      </w:pPr>
      <w:r w:rsidRPr="00157D63">
        <w:rPr>
          <w:rFonts w:ascii="Times New Roman" w:hAnsi="Times New Roman" w:cs="Times New Roman"/>
          <w:sz w:val="28"/>
          <w:szCs w:val="28"/>
        </w:rPr>
        <w:t xml:space="preserve">            Хайхинского сельского поселения                                           М.Н. Гаджиев.</w:t>
      </w:r>
    </w:p>
    <w:p w:rsidR="0094053C" w:rsidRPr="00157D63" w:rsidRDefault="0094053C" w:rsidP="0094053C">
      <w:pPr>
        <w:rPr>
          <w:rFonts w:ascii="Times New Roman" w:hAnsi="Times New Roman" w:cs="Times New Roman"/>
          <w:sz w:val="28"/>
          <w:szCs w:val="28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Глава  МО «село Хойхи»                                                         А. М. Алиева</w:t>
      </w: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3C" w:rsidRPr="00157D63" w:rsidRDefault="0094053C" w:rsidP="009405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Пояснительная записка </w:t>
      </w:r>
    </w:p>
    <w:p w:rsidR="0094053C" w:rsidRPr="00157D63" w:rsidRDefault="0094053C" w:rsidP="009405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К отчету об исполнении бюджета</w:t>
      </w:r>
    </w:p>
    <w:p w:rsidR="0094053C" w:rsidRPr="00157D63" w:rsidRDefault="0094053C" w:rsidP="009405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«село Хайхи» </w:t>
      </w:r>
    </w:p>
    <w:p w:rsidR="0094053C" w:rsidRPr="00157D63" w:rsidRDefault="0094053C" w:rsidP="009405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Кулинского муниципального района Республики Дагестан </w:t>
      </w:r>
    </w:p>
    <w:p w:rsidR="0094053C" w:rsidRPr="00157D63" w:rsidRDefault="0094053C" w:rsidP="009405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За 2023 год.</w:t>
      </w:r>
    </w:p>
    <w:p w:rsidR="0094053C" w:rsidRPr="00157D63" w:rsidRDefault="0094053C" w:rsidP="009405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8A58E0" w:rsidRDefault="0094053C" w:rsidP="0094053C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За 2023 год доходы в бюджет муниципального образования «село Хайхи» при плане 3 450 841руб. 00коп. поступило 3 339 697 руб.26коп. Процент выполнения плана составил 96,78%, </w:t>
      </w:r>
      <w:bookmarkStart w:id="0" w:name="_GoBack"/>
      <w:bookmarkEnd w:id="0"/>
      <w:r w:rsidRPr="00157D63">
        <w:rPr>
          <w:rFonts w:ascii="Times New Roman" w:hAnsi="Times New Roman" w:cs="Times New Roman"/>
          <w:color w:val="000000"/>
          <w:sz w:val="28"/>
          <w:szCs w:val="28"/>
        </w:rPr>
        <w:t>в том</w:t>
      </w:r>
      <w:r w:rsidRPr="008A58E0">
        <w:rPr>
          <w:rFonts w:ascii="Times New Roman" w:hAnsi="Times New Roman" w:cs="Times New Roman"/>
          <w:color w:val="000000"/>
          <w:sz w:val="28"/>
          <w:szCs w:val="28"/>
        </w:rPr>
        <w:t xml:space="preserve"> числе: </w:t>
      </w:r>
    </w:p>
    <w:p w:rsidR="0094053C" w:rsidRPr="00157D63" w:rsidRDefault="0094053C" w:rsidP="009405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поступлений собственных доходов при плане 113000 руб исполнили в сумме 1856</w:t>
      </w:r>
      <w:r w:rsidRPr="00157D63">
        <w:rPr>
          <w:rFonts w:ascii="Times New Roman" w:hAnsi="Times New Roman" w:cs="Times New Roman"/>
          <w:sz w:val="28"/>
          <w:szCs w:val="28"/>
        </w:rPr>
        <w:t xml:space="preserve"> руб. 12 коп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>, что составило 1,65% от общей суммы поступивших доходов, из них: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налог на доходы физических лиц:   план 24тыс,  исп. 20834,17     на 86,81%;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налог на имущество:                         план 22тыс,  исп. -76027,28   на -345,58%;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земельный налог:                              план 50тыс,  исп. -106776,63 на -213,56%;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единый сельхоз налог:                      план  4тыс,  исп. -1380           на -34,50%;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spacing w:before="120" w:after="36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прочие неналоговые доходы            план  13тыс,  исп. 227834,32  на 1752,58%;</w:t>
      </w:r>
    </w:p>
    <w:p w:rsidR="0094053C" w:rsidRPr="00157D63" w:rsidRDefault="0094053C" w:rsidP="0094053C">
      <w:pPr>
        <w:pStyle w:val="aa"/>
        <w:numPr>
          <w:ilvl w:val="0"/>
          <w:numId w:val="2"/>
        </w:numPr>
        <w:spacing w:before="120" w:after="36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               </w:t>
      </w: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3 260 000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</w:p>
    <w:p w:rsidR="0094053C" w:rsidRPr="00157D63" w:rsidRDefault="0094053C" w:rsidP="0094053C">
      <w:pPr>
        <w:pStyle w:val="aa"/>
        <w:tabs>
          <w:tab w:val="left" w:pos="4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из них дотация   2 852 000 руб</w:t>
      </w:r>
    </w:p>
    <w:p w:rsidR="0094053C" w:rsidRPr="00157D63" w:rsidRDefault="0094053C" w:rsidP="0094053C">
      <w:pPr>
        <w:pStyle w:val="aa"/>
        <w:tabs>
          <w:tab w:val="left" w:pos="4488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субвенция  128 000 руб</w:t>
      </w:r>
    </w:p>
    <w:p w:rsidR="0094053C" w:rsidRPr="00157D63" w:rsidRDefault="0094053C" w:rsidP="0094053C">
      <w:pPr>
        <w:pStyle w:val="aa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прочие межбюджетные трансферты  280 000 руб</w:t>
      </w:r>
    </w:p>
    <w:p w:rsidR="0094053C" w:rsidRPr="00157D63" w:rsidRDefault="0094053C" w:rsidP="0094053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              остаток прошлого года 77841,14 руб.</w:t>
      </w:r>
    </w:p>
    <w:p w:rsidR="0094053C" w:rsidRPr="00157D63" w:rsidRDefault="0094053C" w:rsidP="0094053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   Расходы бюджета поселения за 2023 год составили 3 334 532 руб. процент выполнения составил 96,63 %, в том числе: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01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«Общегосударственные вопросы» общая сумма расходов составила 1426325 руб. или 98,21 % от плана. Из них: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содержание главы муниципального образования – 541169 руб.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функционирование местной администрации – 545090 руб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другие общегосударственные вопросы – 340066 рублей.</w:t>
      </w:r>
    </w:p>
    <w:p w:rsidR="0094053C" w:rsidRPr="00157D63" w:rsidRDefault="0094053C" w:rsidP="0094053C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02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«Национальная оборона»  сумма расходов составила 128000 руб. или  100% от плана. Из них: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осуществление первичного воинского учета на территориях, где отсутствуют военные комиссариаты –128000руб.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05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«Жилищно-коммунальное хозяйство» сумма расходов составила 604513 руб. или 93,75 % от плана. Их них:</w:t>
      </w:r>
    </w:p>
    <w:p w:rsidR="0094053C" w:rsidRPr="00157D63" w:rsidRDefault="0094053C" w:rsidP="0094053C">
      <w:pPr>
        <w:pStyle w:val="aa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содержание муниципального недвижимого имущества и прочие расходы –  280831 руб.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благоустройство территории – 224333 руб.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уличное освещение – 99349руб.</w:t>
      </w:r>
    </w:p>
    <w:p w:rsidR="0094053C" w:rsidRPr="00157D63" w:rsidRDefault="0094053C" w:rsidP="0094053C">
      <w:pPr>
        <w:pStyle w:val="aa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07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«Молодежная политика» сумма расходов составила 20000 руб.или 100% от плана. Из них: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оказание услуг  по организации отдыха детей и молодежи – 20000 руб.</w:t>
      </w:r>
    </w:p>
    <w:p w:rsidR="0094053C" w:rsidRPr="00157D63" w:rsidRDefault="0094053C" w:rsidP="0094053C">
      <w:pPr>
        <w:pStyle w:val="aa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08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«Культура» сумма расходов составила 1135694 руб.или  95,79 % от плана. Из них: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содержание Дома культуры – 1135694 руб.</w:t>
      </w:r>
    </w:p>
    <w:p w:rsidR="0094053C" w:rsidRPr="00157D63" w:rsidRDefault="0094053C" w:rsidP="0094053C">
      <w:pPr>
        <w:pStyle w:val="aa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b/>
          <w:color w:val="000000"/>
          <w:sz w:val="28"/>
          <w:szCs w:val="28"/>
        </w:rPr>
        <w:t>По разделу 11</w:t>
      </w:r>
      <w:r w:rsidRPr="00157D63">
        <w:rPr>
          <w:rFonts w:ascii="Times New Roman" w:hAnsi="Times New Roman" w:cs="Times New Roman"/>
          <w:color w:val="000000"/>
          <w:sz w:val="28"/>
          <w:szCs w:val="28"/>
        </w:rPr>
        <w:t xml:space="preserve"> «Физическая культура и спорт» сумма расходов составила 20000 руб. или 100 % от плана. Из них:</w:t>
      </w:r>
    </w:p>
    <w:p w:rsidR="0094053C" w:rsidRPr="00157D63" w:rsidRDefault="0094053C" w:rsidP="0094053C">
      <w:pPr>
        <w:pStyle w:val="aa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D63">
        <w:rPr>
          <w:rFonts w:ascii="Times New Roman" w:hAnsi="Times New Roman" w:cs="Times New Roman"/>
          <w:color w:val="000000"/>
          <w:sz w:val="28"/>
          <w:szCs w:val="28"/>
        </w:rPr>
        <w:t>- на проведение спортивных мероприятий, фестивалей и турниров – 20000 руб.</w:t>
      </w:r>
    </w:p>
    <w:p w:rsidR="0094053C" w:rsidRPr="00157D63" w:rsidRDefault="0094053C" w:rsidP="0094053C">
      <w:pPr>
        <w:pStyle w:val="aa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pStyle w:val="aa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4053C" w:rsidRPr="00157D63" w:rsidRDefault="0094053C" w:rsidP="0094053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7F34" w:rsidRPr="00E57329" w:rsidRDefault="00997F34" w:rsidP="0094053C">
      <w:pPr>
        <w:spacing w:after="48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97F34" w:rsidRPr="00E57329" w:rsidSect="0094053C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E9" w:rsidRDefault="00431EE9" w:rsidP="008769BC">
      <w:pPr>
        <w:spacing w:after="0" w:line="240" w:lineRule="auto"/>
      </w:pPr>
      <w:r>
        <w:separator/>
      </w:r>
    </w:p>
  </w:endnote>
  <w:endnote w:type="continuationSeparator" w:id="1">
    <w:p w:rsidR="00431EE9" w:rsidRDefault="00431EE9" w:rsidP="0087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E9" w:rsidRDefault="00431EE9" w:rsidP="008769BC">
      <w:pPr>
        <w:spacing w:after="0" w:line="240" w:lineRule="auto"/>
      </w:pPr>
      <w:r>
        <w:separator/>
      </w:r>
    </w:p>
  </w:footnote>
  <w:footnote w:type="continuationSeparator" w:id="1">
    <w:p w:rsidR="00431EE9" w:rsidRDefault="00431EE9" w:rsidP="0087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4BB5"/>
    <w:multiLevelType w:val="hybridMultilevel"/>
    <w:tmpl w:val="393C32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E6D1F8E"/>
    <w:multiLevelType w:val="hybridMultilevel"/>
    <w:tmpl w:val="327C1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6CD"/>
    <w:rsid w:val="00015DC1"/>
    <w:rsid w:val="00020BF2"/>
    <w:rsid w:val="00041438"/>
    <w:rsid w:val="0007076D"/>
    <w:rsid w:val="000A55BA"/>
    <w:rsid w:val="000A6DFB"/>
    <w:rsid w:val="000A716C"/>
    <w:rsid w:val="000B0DAC"/>
    <w:rsid w:val="000B6571"/>
    <w:rsid w:val="000C7548"/>
    <w:rsid w:val="000D0793"/>
    <w:rsid w:val="000E033A"/>
    <w:rsid w:val="000E7460"/>
    <w:rsid w:val="00104257"/>
    <w:rsid w:val="001104AF"/>
    <w:rsid w:val="00111EE1"/>
    <w:rsid w:val="00144E47"/>
    <w:rsid w:val="00150593"/>
    <w:rsid w:val="001521FD"/>
    <w:rsid w:val="00170623"/>
    <w:rsid w:val="001714D6"/>
    <w:rsid w:val="001871E1"/>
    <w:rsid w:val="001D08EC"/>
    <w:rsid w:val="001E2E20"/>
    <w:rsid w:val="001E7714"/>
    <w:rsid w:val="0023677A"/>
    <w:rsid w:val="00243905"/>
    <w:rsid w:val="0024523E"/>
    <w:rsid w:val="002703BF"/>
    <w:rsid w:val="00295015"/>
    <w:rsid w:val="00297A13"/>
    <w:rsid w:val="003216B6"/>
    <w:rsid w:val="00323496"/>
    <w:rsid w:val="0034307B"/>
    <w:rsid w:val="0038696C"/>
    <w:rsid w:val="003A6C1F"/>
    <w:rsid w:val="003B69B6"/>
    <w:rsid w:val="003C0D6C"/>
    <w:rsid w:val="00431EE9"/>
    <w:rsid w:val="00456B28"/>
    <w:rsid w:val="00470123"/>
    <w:rsid w:val="004A1C8F"/>
    <w:rsid w:val="004A7B9B"/>
    <w:rsid w:val="004B4FDE"/>
    <w:rsid w:val="004F24A7"/>
    <w:rsid w:val="005116BA"/>
    <w:rsid w:val="00512670"/>
    <w:rsid w:val="00512A0E"/>
    <w:rsid w:val="005205D2"/>
    <w:rsid w:val="00590D74"/>
    <w:rsid w:val="005A6156"/>
    <w:rsid w:val="005C1767"/>
    <w:rsid w:val="005C3625"/>
    <w:rsid w:val="005E1CD2"/>
    <w:rsid w:val="00600059"/>
    <w:rsid w:val="0061181C"/>
    <w:rsid w:val="0066487A"/>
    <w:rsid w:val="00671C0D"/>
    <w:rsid w:val="006B0572"/>
    <w:rsid w:val="006B45FA"/>
    <w:rsid w:val="006E558F"/>
    <w:rsid w:val="007003AD"/>
    <w:rsid w:val="00704899"/>
    <w:rsid w:val="00722325"/>
    <w:rsid w:val="00727BB5"/>
    <w:rsid w:val="007371CA"/>
    <w:rsid w:val="00745C75"/>
    <w:rsid w:val="007A628B"/>
    <w:rsid w:val="007B5F99"/>
    <w:rsid w:val="007D00E7"/>
    <w:rsid w:val="00836B8A"/>
    <w:rsid w:val="00852DE8"/>
    <w:rsid w:val="008769BC"/>
    <w:rsid w:val="00876AEE"/>
    <w:rsid w:val="00891D7D"/>
    <w:rsid w:val="00891DDB"/>
    <w:rsid w:val="008A4DB4"/>
    <w:rsid w:val="00903BEA"/>
    <w:rsid w:val="00905722"/>
    <w:rsid w:val="00905906"/>
    <w:rsid w:val="0091284F"/>
    <w:rsid w:val="009316F8"/>
    <w:rsid w:val="0094053C"/>
    <w:rsid w:val="00976231"/>
    <w:rsid w:val="00977ABB"/>
    <w:rsid w:val="00997F34"/>
    <w:rsid w:val="009B378D"/>
    <w:rsid w:val="009B58D4"/>
    <w:rsid w:val="009C4A2B"/>
    <w:rsid w:val="009D49E1"/>
    <w:rsid w:val="009D69B4"/>
    <w:rsid w:val="009F3EEA"/>
    <w:rsid w:val="00A02BEA"/>
    <w:rsid w:val="00A165F3"/>
    <w:rsid w:val="00A43C66"/>
    <w:rsid w:val="00A60B10"/>
    <w:rsid w:val="00AA3F29"/>
    <w:rsid w:val="00AC24C1"/>
    <w:rsid w:val="00AE49EE"/>
    <w:rsid w:val="00AF0579"/>
    <w:rsid w:val="00B200D1"/>
    <w:rsid w:val="00B26617"/>
    <w:rsid w:val="00B418FA"/>
    <w:rsid w:val="00B451BF"/>
    <w:rsid w:val="00B62C69"/>
    <w:rsid w:val="00B764A7"/>
    <w:rsid w:val="00B97812"/>
    <w:rsid w:val="00BA7F53"/>
    <w:rsid w:val="00BF3CF2"/>
    <w:rsid w:val="00C15303"/>
    <w:rsid w:val="00C326CD"/>
    <w:rsid w:val="00C34446"/>
    <w:rsid w:val="00C35450"/>
    <w:rsid w:val="00C41ED8"/>
    <w:rsid w:val="00C52A78"/>
    <w:rsid w:val="00C6622B"/>
    <w:rsid w:val="00C7751C"/>
    <w:rsid w:val="00C83AA5"/>
    <w:rsid w:val="00CC2BD2"/>
    <w:rsid w:val="00CD6718"/>
    <w:rsid w:val="00CF4393"/>
    <w:rsid w:val="00D17DAF"/>
    <w:rsid w:val="00D336D2"/>
    <w:rsid w:val="00D36133"/>
    <w:rsid w:val="00D60996"/>
    <w:rsid w:val="00D9486A"/>
    <w:rsid w:val="00DC71F6"/>
    <w:rsid w:val="00DF1381"/>
    <w:rsid w:val="00DF1BDE"/>
    <w:rsid w:val="00DF2828"/>
    <w:rsid w:val="00E07427"/>
    <w:rsid w:val="00E57329"/>
    <w:rsid w:val="00E7218B"/>
    <w:rsid w:val="00E9691D"/>
    <w:rsid w:val="00EA26AF"/>
    <w:rsid w:val="00EE1B20"/>
    <w:rsid w:val="00F225D0"/>
    <w:rsid w:val="00F34AC4"/>
    <w:rsid w:val="00F36B0A"/>
    <w:rsid w:val="00F468AE"/>
    <w:rsid w:val="00F47320"/>
    <w:rsid w:val="00F667E3"/>
    <w:rsid w:val="00F75674"/>
    <w:rsid w:val="00F75964"/>
    <w:rsid w:val="00F77348"/>
    <w:rsid w:val="00FA744E"/>
    <w:rsid w:val="00FB03FC"/>
    <w:rsid w:val="00FC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semiHidden/>
    <w:unhideWhenUsed/>
    <w:rsid w:val="00FA744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A744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15DC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7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9BC"/>
  </w:style>
  <w:style w:type="paragraph" w:styleId="a8">
    <w:name w:val="footer"/>
    <w:basedOn w:val="a"/>
    <w:link w:val="a9"/>
    <w:uiPriority w:val="99"/>
    <w:semiHidden/>
    <w:unhideWhenUsed/>
    <w:rsid w:val="0087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9BC"/>
  </w:style>
  <w:style w:type="paragraph" w:styleId="aa">
    <w:name w:val="List Paragraph"/>
    <w:basedOn w:val="a"/>
    <w:uiPriority w:val="34"/>
    <w:qFormat/>
    <w:rsid w:val="004F24A7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9405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0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ykhi0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ADMIN</cp:lastModifiedBy>
  <cp:revision>77</cp:revision>
  <cp:lastPrinted>2023-12-07T11:58:00Z</cp:lastPrinted>
  <dcterms:created xsi:type="dcterms:W3CDTF">2018-12-05T09:35:00Z</dcterms:created>
  <dcterms:modified xsi:type="dcterms:W3CDTF">2024-04-17T12:47:00Z</dcterms:modified>
</cp:coreProperties>
</file>